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EB6F6F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МІЖНАРОДНОГО</w:t>
            </w:r>
            <w:r w:rsidR="0085127F">
              <w:rPr>
                <w:b/>
                <w:color w:val="002060"/>
                <w:sz w:val="32"/>
                <w:szCs w:val="28"/>
                <w:lang w:val="uk-UA"/>
              </w:rPr>
              <w:t xml:space="preserve">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КОНКУРСУ </w:t>
            </w:r>
            <w:bookmarkStart w:id="0" w:name="_GoBack"/>
            <w:bookmarkEnd w:id="0"/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«</w:t>
            </w:r>
            <w:r w:rsidR="00EB6F6F">
              <w:rPr>
                <w:b/>
                <w:color w:val="002060"/>
                <w:sz w:val="32"/>
                <w:szCs w:val="28"/>
                <w:lang w:val="uk-UA"/>
              </w:rPr>
              <w:t>ЄВРОПЕЙСЬКА ХВИЛЯ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EB6F6F">
              <w:rPr>
                <w:b/>
                <w:sz w:val="22"/>
                <w:szCs w:val="22"/>
                <w:lang w:val="uk-UA"/>
              </w:rPr>
              <w:t>Львів</w:t>
            </w:r>
            <w:r w:rsidR="009B4F09">
              <w:rPr>
                <w:b/>
                <w:sz w:val="22"/>
                <w:szCs w:val="22"/>
                <w:lang w:val="uk-UA"/>
              </w:rPr>
              <w:t xml:space="preserve">, </w:t>
            </w:r>
            <w:r w:rsidR="00EB6F6F">
              <w:rPr>
                <w:b/>
                <w:sz w:val="22"/>
                <w:szCs w:val="22"/>
                <w:lang w:val="uk-UA"/>
              </w:rPr>
              <w:t>7-9 жовтня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3949FB">
              <w:rPr>
                <w:b/>
                <w:sz w:val="22"/>
                <w:szCs w:val="22"/>
                <w:lang w:val="uk-UA"/>
              </w:rPr>
              <w:t>6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року</w:t>
            </w:r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 заявки, адже всі внесені дані будуть використані для оформлення дипломів, сертифікатів, подяк, протоколів та іншої конкурсної документації. Надсилаючи анкету, ви підтверджуєте, що ознайомилися з Положенням конкурсу, публічним договором (офертою) та іншими умовами участі 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EB6F6F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Посилання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EB6F6F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(розсилка e-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85127F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АДРЕСА ДЛЯ ОТРИМАННЯ НАГОРОД</w:t>
            </w:r>
            <w:r w:rsidR="00E3543C" w:rsidRPr="005C005D">
              <w:rPr>
                <w:b/>
                <w:sz w:val="20"/>
                <w:lang w:val="uk-UA"/>
              </w:rPr>
              <w:t xml:space="preserve">. </w:t>
            </w:r>
          </w:p>
          <w:p w:rsidR="0085127F" w:rsidRPr="0085127F" w:rsidRDefault="0085127F" w:rsidP="009A2DE6">
            <w:pPr>
              <w:jc w:val="center"/>
              <w:rPr>
                <w:b/>
                <w:sz w:val="20"/>
                <w:lang w:val="uk-UA"/>
              </w:rPr>
            </w:pPr>
            <w:r w:rsidRPr="0085127F">
              <w:rPr>
                <w:b/>
                <w:sz w:val="20"/>
                <w:lang w:val="uk-UA"/>
              </w:rPr>
              <w:t xml:space="preserve">Кожний учасник гарантовано отримує нагороди, солісти та малі ансамблі – фірмові медалі фестивалю, колективи - великий фірмовий кубок. </w:t>
            </w:r>
          </w:p>
          <w:p w:rsidR="0085127F" w:rsidRDefault="0085127F" w:rsidP="009A2DE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Нагороди також можна придбати в будь-якій кількості додатково.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85127F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www.nova-fest.com/</w:t>
            </w:r>
            <w:proofErr w:type="spellStart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awards</w:t>
            </w:r>
            <w:proofErr w:type="spellEnd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 </w:t>
            </w:r>
          </w:p>
          <w:p w:rsidR="00E3543C" w:rsidRPr="005C005D" w:rsidRDefault="00362B9E" w:rsidP="0085127F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 xml:space="preserve">У полі нижче, будь ласка, вкажіть </w:t>
            </w:r>
            <w:r w:rsidR="00181704">
              <w:rPr>
                <w:sz w:val="20"/>
                <w:lang w:val="uk-UA"/>
              </w:rPr>
              <w:t>дані отримувача (ПІБ, телефон, місто,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EB6F6F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C8" w:rsidRDefault="00DC10C8" w:rsidP="00124504">
      <w:r>
        <w:separator/>
      </w:r>
    </w:p>
  </w:endnote>
  <w:endnote w:type="continuationSeparator" w:id="0">
    <w:p w:rsidR="00DC10C8" w:rsidRDefault="00DC10C8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C8" w:rsidRDefault="00DC10C8" w:rsidP="00124504">
      <w:r>
        <w:separator/>
      </w:r>
    </w:p>
  </w:footnote>
  <w:footnote w:type="continuationSeparator" w:id="0">
    <w:p w:rsidR="00DC10C8" w:rsidRDefault="00DC10C8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A69B5"/>
    <w:rsid w:val="000D2EA0"/>
    <w:rsid w:val="000E7A20"/>
    <w:rsid w:val="00124504"/>
    <w:rsid w:val="001774FE"/>
    <w:rsid w:val="00181704"/>
    <w:rsid w:val="0021634E"/>
    <w:rsid w:val="00241D4D"/>
    <w:rsid w:val="00337483"/>
    <w:rsid w:val="00362B9E"/>
    <w:rsid w:val="003949FB"/>
    <w:rsid w:val="003B184C"/>
    <w:rsid w:val="003C6FEA"/>
    <w:rsid w:val="004E1E4E"/>
    <w:rsid w:val="005C005D"/>
    <w:rsid w:val="006874CB"/>
    <w:rsid w:val="006C2DA4"/>
    <w:rsid w:val="006D03FF"/>
    <w:rsid w:val="006E6C39"/>
    <w:rsid w:val="00782F21"/>
    <w:rsid w:val="007C2227"/>
    <w:rsid w:val="00812968"/>
    <w:rsid w:val="0085127F"/>
    <w:rsid w:val="008F5E85"/>
    <w:rsid w:val="00933054"/>
    <w:rsid w:val="009630F9"/>
    <w:rsid w:val="00973FAF"/>
    <w:rsid w:val="00995502"/>
    <w:rsid w:val="009A3FF4"/>
    <w:rsid w:val="009B4F09"/>
    <w:rsid w:val="009D3FE5"/>
    <w:rsid w:val="009E7FD5"/>
    <w:rsid w:val="00A42B16"/>
    <w:rsid w:val="00AA1B33"/>
    <w:rsid w:val="00AB4153"/>
    <w:rsid w:val="00B258F9"/>
    <w:rsid w:val="00B56D7F"/>
    <w:rsid w:val="00B77BD4"/>
    <w:rsid w:val="00BA69E6"/>
    <w:rsid w:val="00C125C2"/>
    <w:rsid w:val="00C72DA7"/>
    <w:rsid w:val="00CB0407"/>
    <w:rsid w:val="00D612EB"/>
    <w:rsid w:val="00D82231"/>
    <w:rsid w:val="00DC10C8"/>
    <w:rsid w:val="00E3543C"/>
    <w:rsid w:val="00EB6A8F"/>
    <w:rsid w:val="00EB6F6F"/>
    <w:rsid w:val="00ED78B5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Александр Деб</cp:lastModifiedBy>
  <cp:revision>27</cp:revision>
  <dcterms:created xsi:type="dcterms:W3CDTF">2025-07-25T22:15:00Z</dcterms:created>
  <dcterms:modified xsi:type="dcterms:W3CDTF">2026-06-14T19:17:00Z</dcterms:modified>
</cp:coreProperties>
</file>